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49A" w:rsidRPr="00260DAE" w:rsidRDefault="006E449A" w:rsidP="006E449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 2</w:t>
      </w:r>
    </w:p>
    <w:p w:rsidR="006E449A" w:rsidRPr="00260DAE" w:rsidRDefault="006E449A" w:rsidP="006E44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 Перелік галузевих міських програм, які передбачається фінансувати в 202</w:t>
      </w:r>
      <w:r w:rsidR="0083776C" w:rsidRPr="00260D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</w:t>
      </w:r>
      <w:r w:rsidRPr="00260D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році</w:t>
      </w:r>
    </w:p>
    <w:p w:rsidR="006E449A" w:rsidRPr="00260DAE" w:rsidRDefault="006E449A" w:rsidP="006E4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6127"/>
        <w:gridCol w:w="2693"/>
      </w:tblGrid>
      <w:tr w:rsidR="008755B5" w:rsidRPr="00260DAE" w:rsidTr="007C6A4A">
        <w:trPr>
          <w:trHeight w:val="62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Найменування програм, нормативних актів, на підставі яких здійснювалась їх розробка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Відповідальний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розробку та реалізацію</w:t>
            </w:r>
          </w:p>
        </w:tc>
      </w:tr>
      <w:tr w:rsidR="008755B5" w:rsidRPr="00260DAE" w:rsidTr="007C6A4A">
        <w:trPr>
          <w:trHeight w:val="639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6127" w:type="dxa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економічного та соціального розвитку м. Харкова на 202</w:t>
            </w:r>
            <w:r w:rsidR="0083776C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4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рік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розробляється і затверджується щорічно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 заходів щодо виконання: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7A317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державне прогнозування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 xml:space="preserve">та розроблення програм економічного </w:t>
            </w:r>
            <w:r w:rsidR="007A317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соціального розвитку України»</w:t>
            </w:r>
            <w:r w:rsidR="00BF488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23.03.2000 № 1602-ІІІ);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стратегічну екологічну оцінку»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20.03.2018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 2354-VIII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7A317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</w:t>
            </w:r>
            <w:r w:rsidR="00BF488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«Про розроблення прогнозних </w:t>
            </w:r>
            <w:r w:rsidR="007A317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програмних документів економічного і соціального розвитку</w:t>
            </w:r>
            <w:r w:rsidR="007A317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складання проектів Бюджетної декларації</w:t>
            </w:r>
            <w:r w:rsidR="007A317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державного бюджету»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26.04.2003 № 621).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економіки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комунального майна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bookmarkStart w:id="0" w:name="_GoBack"/>
            <w:bookmarkEnd w:id="0"/>
          </w:p>
        </w:tc>
      </w:tr>
      <w:tr w:rsidR="008755B5" w:rsidRPr="00260DAE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Міська цільова програма будівництва (придбання) доступного житла на 2021–2030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рішенням ХМР від 24.02.2021 № 60/21,</w:t>
            </w:r>
            <w:r w:rsidR="000F1ABF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BF488F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З урахуванням: 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BF488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Закону України «Про запобігання впливу світової фінансової кризи на розвиток будівельної галузі </w:t>
            </w:r>
            <w:r w:rsidR="00BF488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та житлового будівництва»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(від 25.12.2008 № 800</w:t>
            </w:r>
            <w:r w:rsidRPr="00260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-VI);</w:t>
            </w:r>
          </w:p>
          <w:p w:rsidR="00217318" w:rsidRPr="00260DAE" w:rsidRDefault="00217318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Закону України «Про с</w:t>
            </w: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оціальний і правовий захист</w:t>
            </w: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в</w:t>
            </w: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ійськовослужбовців та членів їх сімей</w:t>
            </w: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»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(від 2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.199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 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-XII)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Закону України «Про статус ветеранів війни, гарантії</w:t>
            </w:r>
            <w:r w:rsidR="00D573D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їх соціального захисту»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(від 22.10.1993 № 3551-XII, </w:t>
            </w:r>
            <w:r w:rsidR="00BF488F"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редакції</w:t>
            </w:r>
            <w:r w:rsidR="00BF488F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 05.07.2015);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вищу освіту»</w:t>
            </w:r>
            <w:r w:rsidR="00BF488F" w:rsidRPr="00260DA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(від 01.07.2014 №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1556-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забезпечення прав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і свобод внутрішньо переміщених осіб»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(від 20.10.2014 №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1706-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з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абезпечення прав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і свобод громадян</w:t>
            </w:r>
            <w:r w:rsidR="00D573D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та правовий режим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на тимчасово окупованій території України»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(від 15.04.2014 № 1207-VII);</w:t>
            </w:r>
          </w:p>
          <w:p w:rsidR="00217318" w:rsidRPr="00260DAE" w:rsidRDefault="00217318" w:rsidP="002173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Закону України «Про основні засади молодіжної політики» 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(від 27.04.2021 №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1414-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IX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);</w:t>
            </w:r>
          </w:p>
          <w:p w:rsidR="00217318" w:rsidRPr="00260DAE" w:rsidRDefault="00217318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lastRenderedPageBreak/>
              <w:t>Житлового кодексу Україн</w:t>
            </w: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и</w:t>
            </w:r>
            <w:r w:rsidRPr="00260D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(Постанова ВР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07C32"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 30.06.1983 </w:t>
            </w:r>
            <w:hyperlink r:id="rId8" w:history="1">
              <w:r w:rsidRPr="00260DAE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№ 546</w:t>
              </w:r>
              <w:r w:rsidRPr="00260DAE">
                <w:rPr>
                  <w:rFonts w:ascii="Times New Roman" w:hAnsi="Times New Roman" w:cs="Times New Roman"/>
                  <w:sz w:val="24"/>
                  <w:szCs w:val="24"/>
                  <w:lang w:val="uk-UA" w:eastAsia="ru-RU"/>
                </w:rPr>
                <w:t>4</w:t>
              </w:r>
              <w:r w:rsidRPr="00260DAE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-X</w:t>
              </w:r>
            </w:hyperlink>
            <w:r w:rsidRPr="00260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Порядку надання державної підтримки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D573D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та забезпечення громадян доступним житлом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(постанова КМУ від 10.10.2018 № 819);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Положення про порядок надання пільгових довготермінових кредитів молодим сім’ям</w:t>
            </w:r>
            <w:r w:rsidR="00D573D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та одиноким молодим громадянам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на будівництво (реконструкцію) і придбання житла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(постанова КМУ від 29.05.2001 № 584);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переліку посад педагогічних та науково-педагогічних працівників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(постанова КМУ від 14.06.2000 № 963);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переліку населених пунктів, на території яких органи державної влади тимчасово не здійснюють свої повноваження, та переліку населених пунктів,</w:t>
            </w:r>
            <w:r w:rsidR="00D573D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що розташовані на лінії </w:t>
            </w:r>
            <w:r w:rsidR="00217318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розмежування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17318" w:rsidRPr="00260DA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розпорядження КМУ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 07.11.2014 № 1085)</w:t>
            </w:r>
            <w:r w:rsidRPr="00260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Порядку здешевлення вартості іпотечних кредитів для забезпечення доступним житлом громадян,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які потребують поліпшення житлових умов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(постанова КМУ від 25.04.2012 № 343);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Порядку часткової компенсації відсоткової ставки кредитів комерційних банків молодим сім'ям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та одиноким молодим громадянам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на будівництво (реконструкцію) і придбання житла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(постанова КМУ від 04.06.2003 № 853).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Департамент економіки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 комунального майна</w:t>
            </w:r>
            <w:r w:rsidR="00D640EB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B49CF" w:rsidRPr="00260DAE" w:rsidRDefault="00BB49CF" w:rsidP="00BB49CF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спеціалізована фінансова установа «Державний фонд сприяння молодіжному житловому будівництву»</w:t>
            </w:r>
          </w:p>
          <w:p w:rsidR="006E449A" w:rsidRPr="00260DAE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755B5" w:rsidRPr="00260DAE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цільова програма здешевлення вартості іпотечних кредитів для багатодітних сімей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14.07.2021 № 165/21)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запобігання впливу світової фінансової кризи на розвиток будівельної галузі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житлового будівництва»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25.12.2008 № 800-VI);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дитинства»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26.04.2001 № 2402-III);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Житлового кодексу Української PCP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ВР</w:t>
            </w:r>
            <w:r w:rsidR="00594358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 30.06.1983 </w:t>
            </w:r>
            <w:hyperlink r:id="rId9" w:history="1">
              <w:r w:rsidRPr="00260DA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№ 5465-X</w:t>
              </w:r>
            </w:hyperlink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надання державної підтримки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забезпечення громадян доступним житлом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10.10.2018 № 819);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«Деякі питання здешевлення вартості іпотечних кредитів»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27.01.2021 № 63).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5D62BD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економіки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 комунального майна</w:t>
            </w:r>
            <w:r w:rsidR="00D640EB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5D62BD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D62BD" w:rsidRPr="00260DAE" w:rsidRDefault="005D62BD" w:rsidP="005D62BD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житлово-комунального господарства Харківської міської ради;</w:t>
            </w:r>
          </w:p>
          <w:p w:rsidR="005D62BD" w:rsidRPr="00260DAE" w:rsidRDefault="005D62BD" w:rsidP="005D62BD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 розвитку підприємництва; Державна спеціалізована фінансова установа «Державний фонд сприяння молодіжному житловому будівництву»</w:t>
            </w:r>
          </w:p>
          <w:p w:rsidR="005D62BD" w:rsidRPr="00260DAE" w:rsidRDefault="005D62BD" w:rsidP="00D640EB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4.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часткового відшкодування фізичним особам м. Харкова відсотків / суми за кредитами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енергозбереження на 2017–2025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26.10.2016 № 409/16,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48774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21.10.2021 № 1818-ІХ);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Державної цільової економічної програми енергоефективності і розвитку сфери виробництва енергоносіїв з відновлюваних джерел енергії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альтернативних видів палива на 2010–2021 роки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01.03.2010 № 243);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постанови КМУ «Деякі питання використання коштів у сфері енергоефективності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енергозбереження»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17.10.2011 № 1056);</w:t>
            </w:r>
          </w:p>
          <w:p w:rsidR="006E449A" w:rsidRPr="00260DAE" w:rsidRDefault="0048774B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</w:t>
            </w:r>
            <w:r w:rsidR="006E449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лану заходів щодо виконання регіональних та місцевих програм підвищення енергоефективності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24.07.2013 №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50705E" w:rsidP="00D640EB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</w:t>
            </w:r>
            <w:r w:rsidR="00C45116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527D4"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розвитку </w:t>
            </w: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муніципального менеджменту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5.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підтримки розвитку підприємництва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у м. Харкові на 2018–202</w:t>
            </w:r>
            <w:r w:rsidR="00570020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08.11.2017 № 834/17,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B1605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програму сприяння розвитку малого підприємництва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21.12.2000 № 2157-ІІІ);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розвиток та державну підтримку малого і середнього</w:t>
            </w:r>
            <w:r w:rsidR="000F1AB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пі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дприємництва 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22.03.2012 № 4618-VI);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засади державної регуляторної політики у сфері господарської діяльності»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11.09.2003 № 1160-ІV);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інвестиційну діяльність»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18.09.1991 № 1560-ХІІ);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дозвільну систему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сфері господарської діяльності»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06.09.2005 № 2806-IV);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адміністративні послуги»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06.09.2012 № 5203-VI);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перелік документів дозвільного характеру у сфері господарської діяльності»</w:t>
            </w:r>
            <w:r w:rsidR="00570020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06.09.2012 № 5203-VI);</w:t>
            </w:r>
          </w:p>
          <w:p w:rsidR="00570020" w:rsidRPr="00260DAE" w:rsidRDefault="00570020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правовий режим воєнного стан</w:t>
            </w:r>
            <w:r w:rsidR="00D60EA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у»</w:t>
            </w:r>
            <w:r w:rsidR="00D60EA1"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(від 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389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-VI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ІІ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редакції від 03.08.2022</w:t>
            </w:r>
            <w:r w:rsidR="00D60EA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EB1605" w:rsidRPr="00260DAE" w:rsidRDefault="00EB1605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Указу Президента України «Про</w:t>
            </w:r>
            <w:r w:rsidRPr="00260DA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введення воєнного стану в Україні»</w:t>
            </w: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24.02.2022 № 64/2022);</w:t>
            </w:r>
          </w:p>
          <w:p w:rsidR="006E449A" w:rsidRPr="00260DAE" w:rsidRDefault="006E449A" w:rsidP="00670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 лібералізацію підприємницької діяльності та державну підтримку підприємництва»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12.05.2005 №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779/2005)</w:t>
            </w:r>
            <w:r w:rsidR="00EB1605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адміністративних послуг та споживчого ринку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по реалізації рішень генерального плану м. Харкова на період до 2026 року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29.12.2004 № 249/04,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планування і забудову території»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20.04.2000 № 1699-ІІІ);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2165C0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121/07);</w:t>
            </w:r>
          </w:p>
          <w:p w:rsidR="006E449A" w:rsidRPr="00260DAE" w:rsidRDefault="006E449A" w:rsidP="002165C0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генерального плану м. Харкова до 2026 року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23.06.2004 № 89/04).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містобудування та архітектури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55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5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подальшого реформування земельних відносин та підвищення ефективності використання земель в місті Харкові на 2007–2024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21.02.2007 № 56/07,</w:t>
            </w:r>
            <w:r w:rsidR="003A7D3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3A7D3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Земельного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3A7D3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25.10.2001 № 2768-IІІ);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Податкового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3A7D3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02.12.2010 № 2755-VI).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55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земельних відносин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80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розвитку і реформування житлово-комунального господарства м. Харкова на 2011–2025 рр.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27.10.2010 № 328/10,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48774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Житлового кодексу України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48774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30/06/1983 № 5464-X);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48774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18.03.2004 № 1621-IV);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житлово-комунальні послуги»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24.06.2004 № 1875-IV);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благоустрій населених пунктів»</w:t>
            </w:r>
            <w:r w:rsidR="0048774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06.09.2005 № 2807-IV);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Закону України «Про відходи»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05.03.1998 № 187/98-ВР);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поховання та похоронну справу»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10.07.2003 № 1102-IV);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теплопостачання»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774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02.06.2005 № 2633-IV);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Постанови КМУ «Про забезпечення функціонування систем водопостачання м. Харкова та інших населених пунктів Харківської області»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26.09.2007 № 1168);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Примірного переліку послуг з утримання будинків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споруд та прибудинкових територій та послуг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ремонту приміщень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споруд та прибудинкових територій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</w:t>
            </w:r>
            <w:r w:rsidR="00147D75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питань житлово-комунального господарства від 10.08.2004 № 150);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утримання жилих будинків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прибудинкових територій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від 17.05.2005 № 76);</w:t>
            </w:r>
          </w:p>
          <w:p w:rsidR="006E449A" w:rsidRPr="00260DAE" w:rsidRDefault="006E449A" w:rsidP="0048774B">
            <w:pPr>
              <w:shd w:val="clear" w:color="auto" w:fill="FFFFFF"/>
              <w:spacing w:after="60" w:line="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об’єктів міського благоустрою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(наказ Державного комітету України з питань житлово-комунального господарства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23.09.2003 № 154, зі змінами).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з питань забезпечення життєдіяльності міста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Департамент будівництва та шляхового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260DAE" w:rsidRDefault="006E449A" w:rsidP="006E449A">
            <w:pPr>
              <w:shd w:val="clear" w:color="auto" w:fill="FFFFFF"/>
              <w:spacing w:after="60" w:line="8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підтримки житлово-будівельних кооперативів</w:t>
            </w:r>
            <w:r w:rsidR="00175128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,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об’єднань співвласників</w:t>
            </w:r>
            <w:r w:rsidR="00175128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та управителів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багатоквартирних будинків в місті Харкові на 20</w:t>
            </w:r>
            <w:r w:rsidR="00B05367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22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–202</w:t>
            </w:r>
            <w:r w:rsidR="00B05367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рр.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 ХМР від 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175128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/22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Житлового кодексу України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B0536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30.06.1983 № 5464-X);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B0536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B0536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об’єднання багатоквартирного будинку»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29.11.2001 № 2866-IІІ);</w:t>
            </w:r>
          </w:p>
          <w:p w:rsidR="006E449A" w:rsidRPr="00260DAE" w:rsidRDefault="006E449A" w:rsidP="00B05367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внесення змін до постанови Кабінету Міністрів України від 11 жовтня 2002 р. № 1521»</w:t>
            </w:r>
            <w:r w:rsidR="00B0536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22.09.2004 № 1242).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251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260DAE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6E449A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 xml:space="preserve">Програма поводження з домашніми тваринами </w:t>
              </w:r>
              <w:r w:rsidR="00007C32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br/>
              </w:r>
              <w:r w:rsidR="006E449A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 xml:space="preserve">та регулювання їхньої чисельності у м. Харкові </w:t>
              </w:r>
              <w:r w:rsidR="00007C32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br/>
              </w:r>
              <w:r w:rsidR="006E449A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>на 2018–202</w:t>
              </w:r>
              <w:r w:rsidR="00147D75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>7</w:t>
              </w:r>
              <w:r w:rsidR="006E449A" w:rsidRPr="00260DA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> рр.</w:t>
              </w:r>
            </w:hyperlink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20.12.2017 № 931/17;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5540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Закону України «Про захист тварин </w:t>
            </w:r>
            <w:r w:rsidR="00A5540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від жорстокого поводження»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21.02.2006 № 3447-ІV);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ветеринарну медицину» </w:t>
            </w:r>
            <w:r w:rsidR="00A5540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25.06.1992 № 2498-XII);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забезпечення санітарного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епідеміологічного благополуччя населення»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24.02.1994 № 4004-XII);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захист населення від інфекційних хвороб»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06.04.2000 № 1645-ІІІ);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Європейської конвенції про захист домашніх тварин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(ратифікованої Законом України від 18.09.2013 №578-VII);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заходів, необхідних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для скорочення чисельності тварин, які становлять небезпеку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Міністерства охорони навколишнього природного середовища України від 28.09.2010 № 425);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Ветеринарно-санітарних вимог до утримання тварин у притулках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ветеринарної медицини України від 15.10.2010 № 438);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Положення про притулок для тварин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ветеринарної медицини України </w:t>
            </w:r>
            <w:r w:rsidR="00007C3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15.10.2010 № 439);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Методичних рекомендацій щодо проведення евтаназії тварин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ветеринарної медицини України від 07.09.2010 № 365);</w:t>
            </w:r>
          </w:p>
          <w:p w:rsidR="006E449A" w:rsidRPr="00260DAE" w:rsidRDefault="006E449A" w:rsidP="00DE27E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Рекомендацій Всесвітнього товариства захисту тварин (WSPA) щодо цивілізованого регулювання чисельності бездоглядних тварин при вилові, транспортуванні, утриманні в притулках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присиплянні.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обслуговування та розвитку територій садибної забудови м. Харкова на 2018–202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18.04.2018 № 1096/18,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EA447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Житлового кодексу України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EA447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30.06.1983 № 5464-X);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житлово-комунальні послуги»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24.06.2004 № 1875-IV);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благоустрій населених пунктів»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06.09.2005 № 2807-IV);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відходи»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05.03.1998 № 187/98-ВР);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Закону України «Про поховання та похоронну справу»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10.07.2003 № 1102-IV);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теплопостачання»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447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02.06.2005 № 2633-IV);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органи самоорганізації населення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A447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11.07.2001 № 2625-III);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Загальнодержавну програму «Питна вода України» на 2006-2020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роки»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03.03.2005 № 2455-IV);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05.09.2017 № 2145-VІІІ);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автомобільні дороги»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447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08.09.2005 № 2862-ІV);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автомобільний транспорт»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05.04.2001 № 2344-ІІІ);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регулювання містобудівної діяльності»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17.02.2011 № 3038-VІ);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навколишнього природного середовища»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25.06.1991 № 1264-XII);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надання послуг з вивезення побутових відходів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10.12.2008 № 1070);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Програми поводження з твердими побутовими відходами</w:t>
            </w: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КМУ від 04.03.2004 № 265);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видалення дерев, кущів, газонів і квітників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населених пунктах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01.08.2006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забезпечення функціонування системи водопостачання м. Харкова та інших населених пунктів Харківської області»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26.09.2007 № 1168);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затвердження надання послуг пасажирського автомобільного транспорту»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18.02.1997 № 176);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наказу Міністерства з питань житлово-комунального господарства України «Про затвердження змін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і доповнень до Порядку проведення ремонту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утримання об'єктів міського благоустрою»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24.07.2007 № 94);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Примірного переліку послуг з утримання будинків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споруд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прибудинкових територій та послуг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ремонту приміщень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споруд та прибудинкових територій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від 10.08.2004 № 150);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утримання жилих будинків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прибудинкових територій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від 17.05.2005 № 76);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Державних санітарних норм та правил утримання територій населених місць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Міністерства охорони здоров'я від 17.03.2011 № 145</w:t>
            </w:r>
            <w:r w:rsidR="003F3C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утримання зелених насаджень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населених пунктах України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(наказ Міністерства будівництва, архітектури та житлово-комунального господарства </w:t>
            </w:r>
            <w:r w:rsidR="003F3C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10.04.2006 № 105);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об’єктів міського благоустрою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від 23.09.2003 № 154);</w:t>
            </w:r>
          </w:p>
          <w:p w:rsidR="006E449A" w:rsidRPr="00260DAE" w:rsidRDefault="006E449A" w:rsidP="00EA4479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Державних будівельних норм «Містобудування. Планування і забудова міських і сільських поселень» (ДБН 360-92**)</w:t>
            </w:r>
            <w:r w:rsidR="00EA4479"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(наказ Держкоммістобудування від17.04.1992 № 44).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містобудування та архітектури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інфраструктури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 підприємства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12.</w:t>
            </w: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енергозбереження та підвищення енергоефективності житлового фонду м. Харкова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2018–202</w:t>
            </w:r>
            <w:r w:rsidR="00807649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5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рр.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16.11.2011 № 516/11,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</w:t>
            </w:r>
            <w:r w:rsidR="0080764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 будівель»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22.06.2017 № 2118-VIII);</w:t>
            </w:r>
          </w:p>
          <w:p w:rsidR="006E449A" w:rsidRPr="00260DAE" w:rsidRDefault="006E449A" w:rsidP="00EA4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21.10.2021 № 1818-ІХ);</w:t>
            </w:r>
          </w:p>
          <w:p w:rsidR="006E449A" w:rsidRPr="00260DAE" w:rsidRDefault="006E449A" w:rsidP="00EA4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комерційний облік теплової енергії та водопостачання»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22.06.2017 № 2119-VIII);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особливості права власності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багатоквартирному будинку»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14.05.2015 № 417-VIII);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приватизацію державного житлового фонду»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19.06.1992 № 2482-ХII);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утримання жилих будинків та прибудинкових територій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господарства» від 17.05.2005 № 76).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47D75" w:rsidRPr="00260DAE" w:rsidRDefault="00684B8B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часткового відшкодування за кредитами, отриманими на впровадження енергоефективних заходів у багатоквартирних житлових будинках міста Харкова</w:t>
            </w:r>
            <w:r w:rsidR="008A30F2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, 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2016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–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2025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</w:t>
            </w:r>
            <w:r w:rsidR="00147D75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14.09.2016 № 369/16,</w:t>
            </w:r>
            <w:r w:rsidR="008A30F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Державної цільової економічної програми енергоефективності і розвитку сфери виробництва енергоносіїв з відновлюваних джерел енергії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та альтернативних видів палива на 2010–2017 роки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КМУ від 01.03.2010 №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243);</w:t>
            </w:r>
          </w:p>
          <w:p w:rsidR="006E449A" w:rsidRPr="00260DAE" w:rsidRDefault="006E449A" w:rsidP="003F3C4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внесення змін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постанов Кабінету Міністрів України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від 1 березня 2010 р. № 243 і від 17 жовтня 2011 р. № 1056»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08.04.2015 № 231).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охорони навколишнього природного середовища м. Харкова на 2021–2030 рр.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02.12.2020 № 2313/20,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Основні засади (стратегію) державної екологічної політики України на період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2020 року»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21.12.2010 № 2818-VI);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Основних напрямків державної політики України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галузі охорони довкілля, використання природних ресурсів та забезпечення екологічної безпеки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ВРУ від 05.03.1998 № 188/98).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стійкого розвитку населених пунктів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ВРУ від 24.12.1999 № 1359-XIV).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з питань забезпечення життєдіяльності міста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розвитку системи поводження з твердими побутовими відходами в м. Харкові на 2015–2026 рр.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25.02.2015 </w:t>
            </w:r>
            <w:r w:rsidR="00981BC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981BC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1880/15)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відходи»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05.03.1998 № 187/98-ВР);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навколишнього природного середовища»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25.06.1991 № 1264-XII);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забезпечення санітарного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епідемічного благополуччя населення»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24.02.1994 № 4004-XII);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Програми поводження з твердими побутовими відходами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04.03.2004 № 265).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Міська програма увічнення пам’яті учасників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та жертв Другої світової війни, захисників України, які брали участь у боротьбі за незалежність, суверенітет і територіальну цілісність України,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період 2010–2025 рр.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30.09.2009 № 230/09,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Закону України «Про місцеве самоврядування </w:t>
            </w:r>
            <w:r w:rsidR="00981BC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увічнення перемоги </w:t>
            </w:r>
            <w:r w:rsidR="00981BC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над нацизмому </w:t>
            </w:r>
            <w:r w:rsidR="00981BC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у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Другій світовій війні 1939–1945 років»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09.04.2015</w:t>
            </w:r>
            <w:r w:rsidR="00981BC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315-VIII);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культурної спад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щ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ини»</w:t>
            </w:r>
            <w:r w:rsidR="00981BC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08.06.2000 № 1605-ІІІ);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статус ветеранів війни, гарантії їх соціального захисту»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22.10.1993 № 3551-XII);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поховання та похоронну справу»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10.07.2003 № 1102-ІV);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Комплексної програми пошуку і впорядкування поховань жертв війни та політичних репресій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</w:t>
            </w:r>
            <w:r w:rsidR="00981BC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20.12.2000 № 1867);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комплексного плану заходів із належного вшанування пам’яті захисників України, які загинули в боротьбі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 незалежність, суверенітет і територіальну цілісність України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(розпорядження КМУ від 20.11.2019 № 1096-р).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містобудування та архітектури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економіки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комунального майна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з питань топоніміки та охорони історико-культурного середовищ</w:t>
            </w:r>
            <w:r w:rsidR="001869EE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5E7FE5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 районів 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17.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«Програма розвитку КП «Харківводоканал» на 2015–2026 рр.»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24.12.2014 № 1772/14)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8910B5">
            <w:pPr>
              <w:shd w:val="clear" w:color="auto" w:fill="FFFFFF"/>
              <w:spacing w:before="60"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Загальнодержавної програми «Питна вода України»</w:t>
            </w:r>
            <w:r w:rsidR="008910B5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2006–2020 роки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03.03.2005 № 2455-IV).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974A04" w:rsidP="006E449A">
            <w:pPr>
              <w:shd w:val="clear" w:color="auto" w:fill="FFFFFF"/>
              <w:spacing w:before="60" w:after="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КП </w:t>
            </w:r>
            <w:r w:rsidRPr="00260D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«Харківводоканал»</w:t>
            </w:r>
          </w:p>
        </w:tc>
      </w:tr>
      <w:tr w:rsidR="008755B5" w:rsidRPr="00260DAE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заміни аварійних, сухостійних, уражених омелою дерев та дерев, які досягли вікової межі, на період 2020–2025 рр.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19.06.2019 № 1645/19,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благоустрій населених пунктів»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06.09.2005 № 2807-IV);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утримання зелених насаджень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населених пунктах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Міністерства будівництва, архітектури та ЖКГ України від 10.04.2006 № 105);</w:t>
            </w:r>
          </w:p>
          <w:p w:rsidR="006E449A" w:rsidRPr="00260DAE" w:rsidRDefault="006E449A" w:rsidP="009D763B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видалення дерев, кущів, газонів і квітників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населених пунктах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01.08.2006 № 1045).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містобудування та архітектури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культури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6E449A" w:rsidRPr="00260DAE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охорони здоров’я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оновлення та розвитку Харківського зоопарку на 2018–202</w:t>
            </w:r>
            <w:r w:rsidR="007F46E0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рр.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20.12.2017 № 946/17,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природно-заповідний фонд України»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16.06.1992 № 2457-ХІІ);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тваринний світ»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03.03.1993 № 3042-ХІІ).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житлово-комунального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260DAE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20.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по ліквідації наслідків підтоплень території м. Харкова 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24.06.2009 № 158/09).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6708E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6708E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708EB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Комплексної програми ліквідації наслідків підтоплення територій в містах і селищах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</w:t>
            </w:r>
            <w:r w:rsidR="006708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15.02.2002 № 160).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695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розвитку міського електротранспорту м. Харкова на 2021–2025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19.08.2020 № 2285/20,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18.03.2004 № 1621-IV);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транспорт»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10.11.1994 № 232/94-ВР);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міський електричний транспорт»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29.06.2004 № 1914-IV);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благоустрій населених пунктів»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06.09.2005 № 2807-IV);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надання населенню послуг з перевезень міським електротранспортом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23.12.2004 № 1735);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транспортної стратегії України на період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30.05.2018 № 430-р);</w:t>
            </w:r>
          </w:p>
          <w:p w:rsidR="006E449A" w:rsidRPr="00260DAE" w:rsidRDefault="006E449A" w:rsidP="00A71F5B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експлуатації трамвая та тролейбуса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10.12.1996 № 103).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інфраструктури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298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підвищення безпеки дорожнього руху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м. Харкові на 2021–2025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19.08.2020 № 2286/20,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18.03.2004 № 1621-IV);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дорожній рух»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30.06.1993 № 3353-XII);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автомобільні дороги»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08.09.2005 № 2865-IV);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благоустрій населених пунктів»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06.09.2005 № 2807-IV);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Національної транспортної стратегії України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період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30.05.2018 № 430-р);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об’єктів благоустрою населених пунктів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DE27E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23.09.2003 № 154);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розміщення та обладнання зупинок міського електро- та автомобільного транспорту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DE27E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15.05.1995 № 21);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об'єктів міського благоустрою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(наказ Міністерства з питань житлово-комунального господарства від 24.07.2007 № 94).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інфраструктури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  <w:r w:rsidR="00AA2C1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A2C10" w:rsidRPr="00260DAE" w:rsidRDefault="00AA2C10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23.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будівництва та розвитку Харківського метрополітену на 2021–2025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19.08.2020 № 2287/20,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18.03.2004 № 1621-IV);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DE27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транспорт»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10.11.1994 № 232/94-ВР);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міський електричний транспорт»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29.06.2004 № 1914-ІV);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Національної транспортної стратегії України </w:t>
            </w:r>
            <w:r w:rsidR="00E3622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період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</w:t>
            </w:r>
            <w:r w:rsidR="00E362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30.05.2018 № 430-р);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Правил надання населенню послуг з перевезень міським електротранспортом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23.12.2004 № 1735).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інфраструктури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програма «Інновації в пріоритетних напрямках розвитку галузі охорони здоров’я м. Харкова на 2011–2025 роки»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12.12.2010 № 60/10,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 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782188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«Основи законодавства України </w:t>
            </w:r>
            <w:r w:rsidR="007C6A4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про охорону здоров’я»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19.11.1992 № 2801–XII);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державні фінансові гарантії медичного обслуговування населення»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19.10.2017 № 2168-VІІІ);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06.04.2017 № 2002-VІІІ);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внесення змін до Основ законодавства України про охорону здоров’я щодо забезпечення профілактики та лікування рідкісних (орфанних) захворювань»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15.042014 № 1213-VII);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внесення змін до деяких законодавчих актів України щодо невідкладних заходів у сфері охорони здоров’я»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20.12.2019 № 421/ІХ);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дитяче харчування»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14.09.2006 № 142-V);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державну допомогу суб’єктам господарювання»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01.07.2014 № 1555-VI);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молоко та молочні продукти»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24.06.2004 № 1870-ІV);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державну допомогу сім’ям </w:t>
            </w:r>
            <w:r w:rsidR="007C6A4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 дітьми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21.11.1992 № 2811-ХII);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забезпечення доступності лікарських засобів»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17.03.2017 № 152);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постанова КМУ «Деякі питання удосконалення системи охорони здоров’я»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17.02.2010 № 208);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забезпечення громадян, які страждають на рідкісні (орфанні) захворювання, лікарськими засобами 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та відповідними харчовими продуктами </w:t>
            </w:r>
            <w:r w:rsidR="000707E4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для спеціального дієтичного споживання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31.03.2020 № 160);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постанова КМУ «Деякі питання створення приймальних відділень в опорних закладах охорони здоров’я у госпітальних округах»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08.07.2020 № 612);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Державної стратегії регіонального розвитку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>на 2021–2027 роки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05.08.2020 № 695).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1869EE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 здоров’я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сприяння безпечній життєдіяльності у сфері соціального захисту населення міста Харкова на 2021–2025 роки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19.08.2020 № 2257/20,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246408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зайнятість населення»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01.03.1991 № 803-ХІІ);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праці»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14.10.1992 № 2694-XII);</w:t>
            </w:r>
          </w:p>
          <w:p w:rsidR="006E449A" w:rsidRPr="00260DAE" w:rsidRDefault="006E449A" w:rsidP="0024640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соціальні послуги»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19.06.2003 № 966-ІV).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соціальної політики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програма з протидії поширенню наркоманії та зменшення шкоди від вживання психоактивних речовин у м. Харкові «Чисте місто» </w:t>
            </w:r>
            <w:r w:rsidR="007C6A4A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2021–2025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19.08.2020 № 2258/20,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246408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запобігання захворюванню </w:t>
            </w:r>
            <w:r w:rsidR="007C6A4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синдром набутого імунодефіциту (СНІД)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соціальний захист населення»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23.12.2010 №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2861-VI)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протидію захворюванню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>на туберкульоз»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u w:val="single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від 05.07.2001 №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2586-III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);</w:t>
            </w:r>
          </w:p>
          <w:p w:rsidR="006E449A" w:rsidRPr="00260DAE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дитинства»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>від 26.04.2001 № 2402-III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соціальну роботу з сім'ями, дітьми </w:t>
            </w:r>
            <w:r w:rsidR="002165C0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а молоддю»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21.06.2001 № 2558-III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соціальні послуги»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>від 19.06.2003 № 966-IV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24640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оздоровлення та відпочинок дітей»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04.09.2008 № 375-VI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соціальної політики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охорони здоров'я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по взаємодії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 правоохоронними органами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цивільного захисту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Міська комплексна програма «Назустріч дітям» </w:t>
            </w:r>
            <w:r w:rsidR="007C6A4A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2021–2025 рр.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19.08.2020 № 2261/20,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45400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дитинства»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26.04.2001 № 2402-ІІІ);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органи і служби у справах дітей та спеціальні установи для дітей»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24.01.1995 № 20/95-ВР);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забезпечення організаційно-правових умов соціального захисту дітей-сиріт</w:t>
            </w:r>
            <w:r w:rsidR="00DE27E9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дітей, позбавлених батьківського піклування»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13.01.2005 № 2342-ІV);</w:t>
            </w:r>
          </w:p>
          <w:p w:rsidR="006E449A" w:rsidRPr="00260DAE" w:rsidRDefault="006E449A" w:rsidP="00DE27E9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основи соціального захисту бездомних громадян і безпритульних дітей»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02.06.2005 № 2623-ІV).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служб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дітей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</w:p>
        </w:tc>
      </w:tr>
      <w:tr w:rsidR="008755B5" w:rsidRPr="00260DAE" w:rsidTr="007C6A4A">
        <w:trPr>
          <w:trHeight w:val="307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28.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«Молодь Харкова» на 2022–2026 роки</w:t>
            </w:r>
          </w:p>
          <w:p w:rsidR="003C359F" w:rsidRPr="00260DAE" w:rsidRDefault="003C359F" w:rsidP="003C35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5B605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основні засади молодіжної політики»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27.04.2021 № 1414-ІX);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громадські об’єднання»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605D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22.03.2012 № 4572-VI);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волонтерську діяльність»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19.04.2011 № 3236-VI);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зайнятість населення»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6A4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05.07.2012 № 5067-VI);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молодіжної стратегії до 2030 року</w:t>
            </w:r>
            <w:r w:rsidRPr="00260D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(Указ Президента України від 12.03.2021 № 94/2021);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Державної цільової соціальної програми «Молодь України» на 2021–2025 роки»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</w:t>
            </w:r>
            <w:r w:rsidR="009821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02.06.2021 № 579);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Стратегії національно-патріотичного виховання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 Президента України від 18.05.2019 № 286/2019);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Державної цільової соціальної програми національно-патріотичного виховання на період до 2025 року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</w:t>
            </w:r>
            <w:r w:rsidR="00960A6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30.06.2021 № 673).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програма реалізації гендерної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  <w:t>та сімейної політики в місті Харкові на 2022–2026 роки</w:t>
            </w:r>
          </w:p>
          <w:p w:rsidR="006E449A" w:rsidRPr="00260DAE" w:rsidRDefault="00AA450F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="006E449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</w:t>
            </w:r>
            <w:r w:rsidR="00AA450F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A450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охорону дитинства» </w:t>
            </w:r>
            <w:r w:rsidR="00960A6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26.04.2001 № 2402-ІІІ);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оздоровлення та відпочинок дітей»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04.09.2008 № 375-VІ);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забезпечення рівних прав </w:t>
            </w:r>
            <w:r w:rsidR="00960A6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можливостей жінок і чоловіків»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08.09.2005 № 2866-ІV);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запобігання та протидію домашньому насильству»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07.12.2017 № 2229-VІІІ);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протидію торгівлі людьми»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60A6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20.09.2011 № 3739-VІ);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соціальну роботу з сім’ями, дітьми та молоддю»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21.06.2001 № 2558-ІІІ);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соціальні послуги»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19.06.2003 № 966-ІV).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AA450F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сім’ї, молоді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програма розвитку освіти м. Харкова </w:t>
            </w:r>
            <w:r w:rsidR="00960A6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2018–202</w:t>
            </w:r>
            <w:r w:rsidR="003B25A0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4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08.11.2017 № 826/17, </w:t>
            </w:r>
            <w:r w:rsidR="00960A6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910B5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 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23.05.1991 № 1060-XII);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загальну середню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(від 13.05.1999 № 651-XIV);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дошкільну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10B5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04.02.1998 № 74/98-ВР);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позашкільну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10B5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22.06.2000 № 1841-IІІ);</w:t>
            </w:r>
          </w:p>
          <w:p w:rsidR="00960A66" w:rsidRPr="00260DAE" w:rsidRDefault="006E449A" w:rsidP="008910B5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професійно-технічну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449A" w:rsidRPr="00260DAE" w:rsidRDefault="006E449A" w:rsidP="008910B5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10.02.1998 № 103/98-ВР).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міська програма розвитку культури </w:t>
            </w:r>
            <w:r w:rsidR="00960A6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місті Харкові на 2022–2026 роки</w:t>
            </w:r>
          </w:p>
          <w:p w:rsidR="008B6D04" w:rsidRPr="00260DAE" w:rsidRDefault="008B6D04" w:rsidP="008B6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Земельного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0707E4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25.10.2001 № 2768-IІІ);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B6D04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21.06.2001 № 2542-ІІІ);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культуру»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14.12.2010 № 2778-VI);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Закону України «Про місцеве самоврядування </w:t>
            </w:r>
            <w:r w:rsidR="008B6D04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8B6D04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культурної спадщини»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08.06.2000 № 1805-ІІІ);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бібліотеки та бібліотечну справу»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16.03.2000 № 1561-ІІІ);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програму інформатизації»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04.02.1998 № 74/98-ВР);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музеї та музейну справу» </w:t>
            </w:r>
            <w:r w:rsidR="00C42B8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29.06.1995 № 249/95);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23.05.1991 № 1060-XII);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позашкільну освіту»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1A45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22.06.2000 № 1841-IІІ);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невідкладні заходи щодо розвитку бібліотек України»</w:t>
            </w:r>
            <w:r w:rsidR="00C42B81"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22.03.2000 № 490/2000).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культури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9966F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5B5" w:rsidRPr="00260DAE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Міська комплексна цільова соціальна програма розвитку фізичної культури та спорту м. Харкова </w:t>
            </w:r>
            <w:r w:rsidR="00C42B81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2017–2025 роки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26.10.2016 № 424/16,</w:t>
            </w:r>
            <w:r w:rsidR="00C42B8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5D6804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5D6804"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фізичну культуру і 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2B8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24.12.1993 № 3808-ХІІ);</w:t>
            </w:r>
          </w:p>
          <w:p w:rsidR="006E449A" w:rsidRPr="00260DAE" w:rsidRDefault="006E449A" w:rsidP="00721B3F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стратегії з оздоровчої рухової активності в Україні на період до 2025 року «Рухова активність – здоровий спосіб життя </w:t>
            </w:r>
            <w:r w:rsidR="00C42B8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–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здорова нація»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 Президента України від 09.02.2016 № 42/2016).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управління Харківської міської ради;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 районів; </w:t>
            </w:r>
          </w:p>
          <w:p w:rsidR="006E449A" w:rsidRPr="00260DAE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 організації фізкультурно-спортивної спрямованості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цільова програма розвитку футболу </w:t>
            </w:r>
            <w:r w:rsidR="00C42B81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м. Харкові на 2017–2025 роки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26.10.2016 № 425/16, </w:t>
            </w:r>
            <w:r w:rsidR="00C42B8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5D6804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фізичну культуру </w:t>
            </w:r>
            <w:r w:rsidR="00721B3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24.12.1993 № 3808-ХІІ);</w:t>
            </w:r>
          </w:p>
          <w:p w:rsidR="006E449A" w:rsidRPr="00260DAE" w:rsidRDefault="006E449A" w:rsidP="00721B3F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Національної стратегії з оздоровчої рухової активності в Україні на період </w:t>
            </w:r>
            <w:r w:rsidR="00AA450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2025 року «Рухова активність</w:t>
            </w:r>
            <w:r w:rsidR="00AA450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 –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здоровий спосіб життя</w:t>
            </w:r>
            <w:r w:rsidR="00AA450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 –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здорова нація»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 Президента України від 09.02.2016 № 42/2016).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8A4176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спортивних іміджевих проектів</w:t>
            </w:r>
            <w:r w:rsidR="00891B0F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C42B81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2013–2025 роки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19.12.2012 № 1000/12,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8A4176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A417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фізичну культуру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спорт»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редакції від 19.05.2015 № 453-VIII);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35.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інноваційної та інвестиційної діяльності та іміджевих проектів на 2017–2025 роки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21.12.2016 № 490/16,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2F3BA6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684C6C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інноваційну діяльність»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84C6C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04.07.2002 № 40-ІV);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інвестиційну діяльність»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18.09.1991 № 1560-ХІІ)</w:t>
            </w:r>
            <w:r w:rsidR="00CA09D1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84C6C" w:rsidRPr="00260DAE" w:rsidRDefault="00684C6C" w:rsidP="00684C6C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зміцнення позитивного міжнародного іміджу та розвитку міжнародного співробітництва міста Харкова на 2021–2025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19.08.2020 № 2276/20,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3C599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3C599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Глобальних цілей сталого розвитку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(саміт ООН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питань сталого розвитку 2015 р.);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Стратегі розвитку туризму та курортів на період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2026 року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16.03.2017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168-р);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Стратегії розвитку Харківської області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2021–2027 роки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XXIII сесії ХОР VII скликання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27.02.2020 № 1196-VII);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Стратегія розвитку туризму в місті Харкові</w:t>
            </w:r>
            <w:r w:rsidRPr="00260DA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(рішення ХМР від 23.09.2015 № 2045/15);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міжнародного співробітництва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розвитку співробітництва міста Харкова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 міжнародними агенціями та фінансовими установами</w:t>
            </w:r>
            <w:r w:rsidR="00AF4332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2019–2025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(затверджена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27.02.2019 № 1524/19,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911C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підготовки, реалізації, проведення моніторингу та завершення реалізації проектів економічного і соціального розвитку України,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що підтримуються міжнародними фінансовими організаціями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27.01.2016 № 70);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r w:rsidR="0063239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міжнародного співробітництва</w:t>
            </w:r>
            <w:r w:rsidR="0063239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38.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взаємодії міської ради з громадськими об’єднаннями м. Харкова на 2021–2025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24.06.2020 № 2213/20,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C18A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громадські об’єднання»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</w:t>
            </w:r>
            <w:r w:rsidR="0021781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22.03.2012 № 4572-VІ);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політичні партії 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 05.04.2001 № 2365-ІІІ);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національні меншини 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 25.06.1992 № 2494-ХІІ);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свободу совісті і релігійні організації»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23.04.1991 № 987-ХІІ);</w:t>
            </w:r>
          </w:p>
          <w:p w:rsidR="006E449A" w:rsidRPr="00260DAE" w:rsidRDefault="006E449A" w:rsidP="008C18A7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правовий статус іноземців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та осіб</w:t>
            </w:r>
            <w:r w:rsidR="008C18A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без громадянства»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22.11.1994 № 3773-VІ).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по роботі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 громадськими об’єднаннями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програма розвитку цивільного захисту</w:t>
            </w:r>
            <w:r w:rsidR="00A730DE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,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підвищення рівня публічної безпеки </w:t>
            </w:r>
            <w:r w:rsidR="00A730DE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та </w:t>
            </w:r>
            <w:r w:rsidR="00A730DE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сприяння організації територіальної оборони в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місті Харкові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2018–202</w:t>
            </w:r>
            <w:r w:rsidR="00A730DE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5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08.11.2017 № 847/17,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Кодексу цивільного захисту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02.10.2012 № 5403-VI);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730DE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поліцію»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02.07.2015 № 580-VIІІ);</w:t>
            </w:r>
          </w:p>
          <w:p w:rsidR="006E449A" w:rsidRPr="00260DAE" w:rsidRDefault="00A730DE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оборону України»</w:t>
            </w:r>
            <w:r w:rsidRPr="00260DAE">
              <w:rPr>
                <w:color w:val="0000FF"/>
                <w:shd w:val="clear" w:color="auto" w:fill="FFFFFF"/>
                <w:lang w:val="uk-UA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1991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1933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ІІ);</w:t>
            </w:r>
          </w:p>
          <w:p w:rsidR="00A730DE" w:rsidRPr="00260DAE" w:rsidRDefault="00A730DE" w:rsidP="00F510C2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о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основи національного спротиву»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07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1702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ІХ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F510C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по взаємодії 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правоохоронними органами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цивільного захисту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7F46E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909CE" w:rsidRPr="00260DAE" w:rsidRDefault="008909CE" w:rsidP="008909CE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департаменти Харківської міської ради; </w:t>
            </w:r>
          </w:p>
          <w:p w:rsidR="008909CE" w:rsidRPr="00260DAE" w:rsidRDefault="008909CE" w:rsidP="008909CE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 районів; </w:t>
            </w:r>
          </w:p>
          <w:p w:rsidR="008909CE" w:rsidRPr="00260DAE" w:rsidRDefault="008909CE" w:rsidP="008909CE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комунальні підприємства</w:t>
            </w:r>
          </w:p>
          <w:p w:rsidR="007F46E0" w:rsidRPr="00260DAE" w:rsidRDefault="007F46E0" w:rsidP="007F46E0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40.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інформатизації Харківської міської ради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2013–2025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19.12.2012 № 999/12,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Кодексу цивільного захисту України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02.10.2012</w:t>
            </w:r>
            <w:r w:rsidR="00851FEF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51FEF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5403-VI)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A61F53" w:rsidRPr="00260DAE" w:rsidRDefault="00A61F53" w:rsidP="00A61F53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програму інформатизації»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04.02.1998 № 74/98-ВР);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Концепцію Національної програми інформатизації»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04.02.1998 № 75/98-ВР);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 України «Про захист інформації </w:t>
            </w:r>
            <w:r w:rsidR="00851FE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інформаційно-телекомунікаційних</w:t>
            </w:r>
            <w:r w:rsidR="00CA09D1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системах»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05.07.1994 № 80-94-ВР);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 України «Про телекомунікації»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18.11.2003 № 1280-IV);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інформацію»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02.10.1992 № 2657-ХІІ);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доступ до публічної інформації»</w:t>
            </w:r>
            <w:r w:rsidRPr="00260D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13.01.2013 №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2939-VI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основні засади забезпечення кібербезпеки України»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05.10.2017 №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2163-VIII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дорожній рух»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30.06.1993 № 3353-XII);</w:t>
            </w:r>
          </w:p>
          <w:p w:rsidR="006E449A" w:rsidRPr="00260DAE" w:rsidRDefault="00851FEF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Р</w:t>
            </w:r>
            <w:r w:rsidR="006E449A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екомендацій парламентських слухань на тему: «Реформи галузі інформаційно-комунікаційних технологій та розвиток інформаційного простору України»</w:t>
            </w:r>
            <w:r w:rsidR="006E449A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449A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ВРУ від 31.03.2016 № 1073-VIII);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електронного урядування в Україні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20.09.2017 № 649-р);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Стратегії розвитку інформаційного суспільства </w:t>
            </w:r>
            <w:r w:rsidR="002F3BA6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15.05.2013 № 386-р);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Плану заходів з реалізації Концепції розвитку електронного урядування в Україні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22.08.2018</w:t>
            </w:r>
            <w:r w:rsidR="00851FEF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617-р);</w:t>
            </w:r>
          </w:p>
          <w:p w:rsidR="006E449A" w:rsidRPr="00260DAE" w:rsidRDefault="006E449A" w:rsidP="00246408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5"/>
                <w:szCs w:val="5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Розпорядження Кабінету Міністрів України «Деякі питання реформування державного управління України»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24.06.2016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474-р).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5"/>
                <w:szCs w:val="5"/>
                <w:lang w:eastAsia="ru-RU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цифрової трансформації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технічного супроводження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соціальної політики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2D24DC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2D24DC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051A45" w:rsidRPr="00260DAE" w:rsidRDefault="002D24DC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</w:t>
            </w:r>
            <w:r w:rsidR="00D640EB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D24DC" w:rsidRPr="00260DAE" w:rsidRDefault="002D24DC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охорони здоров’я</w:t>
            </w:r>
            <w:r w:rsidR="00BC7C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BC7C8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D24DC" w:rsidRPr="00260DAE" w:rsidRDefault="002D24DC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культури</w:t>
            </w:r>
            <w:r w:rsidR="00BC7C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BC7C8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«Міський інформаційний центр»;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 «</w:t>
            </w:r>
            <w:r w:rsidR="00051A45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Централізована закупівельна організація Харківської міської ради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КСП «Інженерні мережі»</w:t>
            </w:r>
          </w:p>
          <w:p w:rsidR="006E449A" w:rsidRPr="00260DAE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5B5" w:rsidRPr="00260DAE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комплексна цільова програма підтримки засобу масової інформації місцевого значення комунального підприємства «</w:t>
            </w:r>
            <w:r w:rsidR="00C143A6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Інфосіті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» Харківської міської ради на 2019–2025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20.06.2018 № 1171/18,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</w:t>
            </w:r>
            <w:r w:rsidR="008C18A7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254к/96-ВР);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Україні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2F3B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21.06.2001 № 2542-ІІІ);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C18A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8C18A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інформацію»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02.10.1992 № 2657-ХІІ);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порядок висвітлення діяльності органів державної влади та органів місцевого самоврядуванняв Україні засобами масової інформації»</w:t>
            </w:r>
            <w:r w:rsidR="008C18A7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23.09.1997 № 537/97-ВР);</w:t>
            </w:r>
          </w:p>
          <w:p w:rsidR="006E449A" w:rsidRPr="00260DAE" w:rsidRDefault="006E449A" w:rsidP="008C18A7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державну підтримку засобів масової інформації та соціальний захист журналістів»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23.09.1997 № 540/97-ВР).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інформації та зв’язків з громадськістю</w:t>
            </w:r>
            <w:r w:rsidR="00BC7C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BC7C8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r w:rsidR="00C143A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Інфосіті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Харківської міської ради</w:t>
            </w:r>
          </w:p>
        </w:tc>
      </w:tr>
      <w:tr w:rsidR="008755B5" w:rsidRPr="00260DAE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висвітлення діяльності Харківської міської ради</w:t>
            </w:r>
            <w:r w:rsidR="00B1063D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та її виконавчих органів на 2019–2025 роки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17.10.2018 № 1279/18, 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B1063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B1063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інформацію»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02.10.1992</w:t>
            </w:r>
            <w:r w:rsidR="00594358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2657-ХІІ);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</w:t>
            </w:r>
            <w:r w:rsidR="00B1063D"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23.09.1997 № 537/97-ВР);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друковані засоби масової інформації (пресу) в Україні»</w:t>
            </w: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16.11.1992 № 2782-ХІІ);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реформування державних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комунальних друкованих засобів масової інформації»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24.12.2005 № 917-VIII);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підготовку пропозицій щодо забезпечення гласності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відкритості діяльності органів державної влади»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17.05.2001 № 325);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Указу Президента України «Про додаткові заходи щодо безперешкодної діяльності засобів масової інформації, дальшого утвердження свободи слова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B1063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09.12.2000 № 1323);</w:t>
            </w:r>
          </w:p>
          <w:p w:rsidR="006E449A" w:rsidRPr="00260DAE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додаткові заходи щодо забезпечення відкритості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 діяльності органів державної влади»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01.08.2002 № 683).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інформації та зв’язків з громадськістю</w:t>
            </w:r>
            <w:r w:rsidR="00BC7C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BC7C8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43.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програма розвитку місцевого самоврядування в місті Харкові на 20</w:t>
            </w:r>
            <w:r w:rsidR="00123443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12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–2025 роки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22.06.2012 № 745/12, </w:t>
            </w:r>
            <w:r w:rsidR="00366DCD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28.06.1996 № 254к/96-ВР);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730A0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730A0B"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асоціації органів місцевого самоврядування»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16.04.2009 № 1275-VI зі змінами);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Європейської хартії місцевого самоврядування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(15.10.1985, ратифіковано в Україні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15.07.1997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260DAE" w:rsidRDefault="006E449A" w:rsidP="00594358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реформування місцевого самоврядування та територіальної організації влади в Україні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01.04.2014 № 333-р).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організаційної роботи</w:t>
            </w:r>
            <w:r w:rsidR="00BC7C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BC7C8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260DAE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Юридичний департамент</w:t>
            </w:r>
            <w:r w:rsidR="00BC7C80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BC7C80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260DAE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розвитку архівної справи у м. Харкові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</w:t>
            </w:r>
            <w:r w:rsidR="00B41692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18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–202</w:t>
            </w:r>
            <w:r w:rsidR="006340BB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B41692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="00B4169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20.</w:t>
            </w:r>
            <w:r w:rsidR="00B4169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="00B4169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.2017 № 96</w:t>
            </w:r>
            <w:r w:rsidR="00B4169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="00B4169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/17, зі змінами</w:t>
            </w:r>
            <w:r w:rsidR="00B41692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59435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Національний архівний фонд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архівні установи»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24.12.1993 № 3814-XII).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«Міський архів»</w:t>
            </w:r>
          </w:p>
        </w:tc>
      </w:tr>
      <w:tr w:rsidR="008755B5" w:rsidRPr="00260DAE" w:rsidTr="007C6A4A"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45.</w:t>
            </w: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підтримки видавничої справи у м. Харкові на 2018–202</w:t>
            </w:r>
            <w:r w:rsidR="003D6E89"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 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(затверджена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20.09.2017 № 966/17, </w:t>
            </w:r>
            <w:r w:rsidR="00366DCD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260DAE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260DAE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91B0F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видавничу справу»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05.06.1997 № 318/97-ВР);</w:t>
            </w:r>
          </w:p>
          <w:p w:rsidR="006E449A" w:rsidRPr="00260DAE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державну підтримку книговидавничої справи в Україні»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06.03.2003 № 601-ІV);</w:t>
            </w:r>
          </w:p>
          <w:p w:rsidR="006E449A" w:rsidRPr="00260DAE" w:rsidRDefault="006E449A" w:rsidP="00BF48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Указу Президента України «Про деякі заходи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щодо державної підтримки книговидавничої справи </w:t>
            </w:r>
            <w:r w:rsidR="00366DCD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популяризації читання</w:t>
            </w:r>
            <w:r w:rsidR="00730A0B"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</w:t>
            </w:r>
            <w:r w:rsidRPr="00260D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19.06.2013 № 336/2013)</w:t>
            </w:r>
            <w:r w:rsidR="003D6E89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260DAE" w:rsidRDefault="006E449A" w:rsidP="0045499E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«Міськ</w:t>
            </w:r>
            <w:r w:rsidR="007636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="0045499E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друк</w:t>
            </w:r>
            <w:r w:rsidR="00763626"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арня</w:t>
            </w: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BF488F" w:rsidRPr="00260DAE" w:rsidRDefault="00BF488F" w:rsidP="0045499E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88F" w:rsidRPr="006E449A" w:rsidTr="007C6A4A"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F488F" w:rsidRPr="00260DAE" w:rsidRDefault="00BF488F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6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46.</w:t>
            </w: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F488F" w:rsidRPr="00260DAE" w:rsidRDefault="00BF488F" w:rsidP="00BF48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260DA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Міська цільова програма «Громадський бюджет (бюджет участі) міста Харкова» на 2018</w:t>
            </w:r>
            <w:r w:rsidR="000C28B3" w:rsidRPr="00260DA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–</w:t>
            </w:r>
            <w:r w:rsidRPr="00260DA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202</w:t>
            </w:r>
            <w:r w:rsidR="000C28B3" w:rsidRPr="00260DA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6</w:t>
            </w:r>
            <w:r w:rsidRPr="00260DA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 роки»</w:t>
            </w:r>
          </w:p>
          <w:p w:rsidR="00BF488F" w:rsidRPr="00260DAE" w:rsidRDefault="00BF488F" w:rsidP="00BF4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260DA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затверджена 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рішенням ХМР від 20.09.2010 № 725/17, зі змінами)</w:t>
            </w:r>
          </w:p>
          <w:p w:rsidR="00BF488F" w:rsidRPr="00260DAE" w:rsidRDefault="00BF488F" w:rsidP="00BF488F">
            <w:pPr>
              <w:keepNext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260DA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lastRenderedPageBreak/>
              <w:t>З урахуванням:</w:t>
            </w:r>
          </w:p>
          <w:p w:rsidR="00BF488F" w:rsidRPr="00260DAE" w:rsidRDefault="00BF488F" w:rsidP="00BF488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A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Конституції України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(Закон України від 28.06.1996 № 254к/96-ВР);</w:t>
            </w:r>
          </w:p>
          <w:p w:rsidR="00BF488F" w:rsidRPr="00260DAE" w:rsidRDefault="00BF488F" w:rsidP="00BF48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260DA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 xml:space="preserve">Закону України «Про місцеве самоврядування </w:t>
            </w:r>
            <w:r w:rsidR="00366DCD" w:rsidRPr="00260DA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br/>
            </w:r>
            <w:r w:rsidRPr="00260DA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 xml:space="preserve">в Україні» </w:t>
            </w: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(від 21.05.1997 № 280/97-ВР).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F488F" w:rsidRPr="00BF488F" w:rsidRDefault="00BF488F" w:rsidP="0045499E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Департамент бюджету і фінансів</w:t>
            </w:r>
            <w:r w:rsidR="000C28B3" w:rsidRPr="00260D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Харківської міської ради</w:t>
            </w:r>
          </w:p>
        </w:tc>
      </w:tr>
    </w:tbl>
    <w:p w:rsidR="00BF488F" w:rsidRPr="00BF488F" w:rsidRDefault="00BF488F">
      <w:pPr>
        <w:shd w:val="clear" w:color="auto" w:fill="FFFFFF"/>
        <w:spacing w:before="60" w:after="60" w:line="240" w:lineRule="auto"/>
        <w:jc w:val="both"/>
        <w:rPr>
          <w:lang w:val="uk-UA"/>
        </w:rPr>
      </w:pPr>
    </w:p>
    <w:sectPr w:rsidR="00BF488F" w:rsidRPr="00BF488F" w:rsidSect="00BF488F">
      <w:headerReference w:type="defaul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DAE" w:rsidRDefault="00260DAE" w:rsidP="00CA09D1">
      <w:pPr>
        <w:spacing w:after="0" w:line="240" w:lineRule="auto"/>
      </w:pPr>
      <w:r>
        <w:separator/>
      </w:r>
    </w:p>
  </w:endnote>
  <w:endnote w:type="continuationSeparator" w:id="0">
    <w:p w:rsidR="00260DAE" w:rsidRDefault="00260DAE" w:rsidP="00CA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DAE" w:rsidRDefault="00260DAE" w:rsidP="00CA09D1">
      <w:pPr>
        <w:spacing w:after="0" w:line="240" w:lineRule="auto"/>
      </w:pPr>
      <w:r>
        <w:separator/>
      </w:r>
    </w:p>
  </w:footnote>
  <w:footnote w:type="continuationSeparator" w:id="0">
    <w:p w:rsidR="00260DAE" w:rsidRDefault="00260DAE" w:rsidP="00CA0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9695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60DAE" w:rsidRDefault="00260DAE">
        <w:pPr>
          <w:pStyle w:val="a6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F75B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5B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5B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83B3F">
          <w:rPr>
            <w:rFonts w:ascii="Times New Roman" w:hAnsi="Times New Roman" w:cs="Times New Roman"/>
            <w:noProof/>
            <w:sz w:val="24"/>
            <w:szCs w:val="24"/>
            <w:lang w:val="uk-UA"/>
          </w:rPr>
          <w:t>23</w:t>
        </w:r>
        <w:r w:rsidRPr="00F75B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260DAE" w:rsidRDefault="00260DAE" w:rsidP="00F75B5D">
        <w:pPr>
          <w:pStyle w:val="a6"/>
          <w:jc w:val="right"/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1C65"/>
    <w:multiLevelType w:val="multilevel"/>
    <w:tmpl w:val="F676995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76937"/>
    <w:multiLevelType w:val="hybridMultilevel"/>
    <w:tmpl w:val="DB306DE8"/>
    <w:lvl w:ilvl="0" w:tplc="6E4604B8">
      <w:start w:val="12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 w:tplc="37D68DF8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2" w15:restartNumberingAfterBreak="0">
    <w:nsid w:val="0D7625BF"/>
    <w:multiLevelType w:val="multilevel"/>
    <w:tmpl w:val="A8181E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2F562D"/>
    <w:multiLevelType w:val="multilevel"/>
    <w:tmpl w:val="939EAEC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957E55"/>
    <w:multiLevelType w:val="multilevel"/>
    <w:tmpl w:val="B882E4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B1C55"/>
    <w:multiLevelType w:val="multilevel"/>
    <w:tmpl w:val="1B8E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554C32"/>
    <w:multiLevelType w:val="multilevel"/>
    <w:tmpl w:val="D1E0223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2510B"/>
    <w:multiLevelType w:val="multilevel"/>
    <w:tmpl w:val="ABD0DD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33946"/>
    <w:multiLevelType w:val="multilevel"/>
    <w:tmpl w:val="F824315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45735"/>
    <w:multiLevelType w:val="multilevel"/>
    <w:tmpl w:val="B50638C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C7F4A"/>
    <w:multiLevelType w:val="multilevel"/>
    <w:tmpl w:val="27207E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5B37B4"/>
    <w:multiLevelType w:val="multilevel"/>
    <w:tmpl w:val="644420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1E7409"/>
    <w:multiLevelType w:val="multilevel"/>
    <w:tmpl w:val="935CA2F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3655E0"/>
    <w:multiLevelType w:val="multilevel"/>
    <w:tmpl w:val="54387E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8658D2"/>
    <w:multiLevelType w:val="multilevel"/>
    <w:tmpl w:val="7A8CC7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D36269"/>
    <w:multiLevelType w:val="multilevel"/>
    <w:tmpl w:val="5F8C05C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CF0389"/>
    <w:multiLevelType w:val="multilevel"/>
    <w:tmpl w:val="BCDCB66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8E11EB"/>
    <w:multiLevelType w:val="multilevel"/>
    <w:tmpl w:val="3D3EC8C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10EB8"/>
    <w:multiLevelType w:val="multilevel"/>
    <w:tmpl w:val="964EC9B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81355"/>
    <w:multiLevelType w:val="multilevel"/>
    <w:tmpl w:val="8A38FDC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85C0F"/>
    <w:multiLevelType w:val="multilevel"/>
    <w:tmpl w:val="F292682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211BC8"/>
    <w:multiLevelType w:val="multilevel"/>
    <w:tmpl w:val="15E4333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290BE5"/>
    <w:multiLevelType w:val="multilevel"/>
    <w:tmpl w:val="03D2CCE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E0A12"/>
    <w:multiLevelType w:val="multilevel"/>
    <w:tmpl w:val="20B8B2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AC6C90"/>
    <w:multiLevelType w:val="multilevel"/>
    <w:tmpl w:val="3ED266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B409FE"/>
    <w:multiLevelType w:val="multilevel"/>
    <w:tmpl w:val="2B78204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BA1197"/>
    <w:multiLevelType w:val="multilevel"/>
    <w:tmpl w:val="FD068FB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C54B0D"/>
    <w:multiLevelType w:val="multilevel"/>
    <w:tmpl w:val="FB86D4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9C6001"/>
    <w:multiLevelType w:val="multilevel"/>
    <w:tmpl w:val="A1AA882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0C706E"/>
    <w:multiLevelType w:val="multilevel"/>
    <w:tmpl w:val="0A46985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882DD0"/>
    <w:multiLevelType w:val="multilevel"/>
    <w:tmpl w:val="9004599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5F57B9"/>
    <w:multiLevelType w:val="multilevel"/>
    <w:tmpl w:val="1B6698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5164C"/>
    <w:multiLevelType w:val="multilevel"/>
    <w:tmpl w:val="46C8B93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F17E38"/>
    <w:multiLevelType w:val="multilevel"/>
    <w:tmpl w:val="01DEF0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C4B53"/>
    <w:multiLevelType w:val="multilevel"/>
    <w:tmpl w:val="F2E26B1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AC6564"/>
    <w:multiLevelType w:val="multilevel"/>
    <w:tmpl w:val="03A05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EE52B4"/>
    <w:multiLevelType w:val="multilevel"/>
    <w:tmpl w:val="2D0C87C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430DF7"/>
    <w:multiLevelType w:val="multilevel"/>
    <w:tmpl w:val="CD8ACF6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701B8"/>
    <w:multiLevelType w:val="multilevel"/>
    <w:tmpl w:val="531CB5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AB7FBC"/>
    <w:multiLevelType w:val="multilevel"/>
    <w:tmpl w:val="A15E3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BA3BD3"/>
    <w:multiLevelType w:val="multilevel"/>
    <w:tmpl w:val="88FA8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5F7476"/>
    <w:multiLevelType w:val="multilevel"/>
    <w:tmpl w:val="525E724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7F211E"/>
    <w:multiLevelType w:val="multilevel"/>
    <w:tmpl w:val="59801C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580F50"/>
    <w:multiLevelType w:val="multilevel"/>
    <w:tmpl w:val="670EEF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B24BA8"/>
    <w:multiLevelType w:val="multilevel"/>
    <w:tmpl w:val="72CC7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471E06"/>
    <w:multiLevelType w:val="multilevel"/>
    <w:tmpl w:val="18F8630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0B1E77"/>
    <w:multiLevelType w:val="multilevel"/>
    <w:tmpl w:val="C62052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BC4DE6"/>
    <w:multiLevelType w:val="multilevel"/>
    <w:tmpl w:val="8EFCF6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203449"/>
    <w:multiLevelType w:val="multilevel"/>
    <w:tmpl w:val="01EC2E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44"/>
    <w:lvlOverride w:ilvl="0">
      <w:lvl w:ilvl="0">
        <w:numFmt w:val="decimal"/>
        <w:lvlText w:val="%1."/>
        <w:lvlJc w:val="left"/>
      </w:lvl>
    </w:lvlOverride>
  </w:num>
  <w:num w:numId="3">
    <w:abstractNumId w:val="35"/>
    <w:lvlOverride w:ilvl="0">
      <w:lvl w:ilvl="0">
        <w:numFmt w:val="decimal"/>
        <w:lvlText w:val="%1."/>
        <w:lvlJc w:val="left"/>
      </w:lvl>
    </w:lvlOverride>
  </w:num>
  <w:num w:numId="4">
    <w:abstractNumId w:val="24"/>
    <w:lvlOverride w:ilvl="0">
      <w:lvl w:ilvl="0">
        <w:numFmt w:val="decimal"/>
        <w:lvlText w:val="%1."/>
        <w:lvlJc w:val="left"/>
      </w:lvl>
    </w:lvlOverride>
  </w:num>
  <w:num w:numId="5">
    <w:abstractNumId w:val="7"/>
    <w:lvlOverride w:ilvl="0">
      <w:lvl w:ilvl="0">
        <w:numFmt w:val="decimal"/>
        <w:lvlText w:val="%1."/>
        <w:lvlJc w:val="left"/>
      </w:lvl>
    </w:lvlOverride>
  </w:num>
  <w:num w:numId="6">
    <w:abstractNumId w:val="10"/>
    <w:lvlOverride w:ilvl="0">
      <w:lvl w:ilvl="0">
        <w:numFmt w:val="decimal"/>
        <w:lvlText w:val="%1."/>
        <w:lvlJc w:val="left"/>
      </w:lvl>
    </w:lvlOverride>
  </w:num>
  <w:num w:numId="7">
    <w:abstractNumId w:val="33"/>
    <w:lvlOverride w:ilvl="0">
      <w:lvl w:ilvl="0">
        <w:numFmt w:val="decimal"/>
        <w:lvlText w:val="%1."/>
        <w:lvlJc w:val="left"/>
      </w:lvl>
    </w:lvlOverride>
  </w:num>
  <w:num w:numId="8">
    <w:abstractNumId w:val="47"/>
    <w:lvlOverride w:ilvl="0">
      <w:lvl w:ilvl="0">
        <w:numFmt w:val="decimal"/>
        <w:lvlText w:val="%1."/>
        <w:lvlJc w:val="left"/>
      </w:lvl>
    </w:lvlOverride>
  </w:num>
  <w:num w:numId="9">
    <w:abstractNumId w:val="46"/>
    <w:lvlOverride w:ilvl="0">
      <w:lvl w:ilvl="0">
        <w:numFmt w:val="decimal"/>
        <w:lvlText w:val="%1."/>
        <w:lvlJc w:val="left"/>
      </w:lvl>
    </w:lvlOverride>
  </w:num>
  <w:num w:numId="10">
    <w:abstractNumId w:val="48"/>
    <w:lvlOverride w:ilvl="0">
      <w:lvl w:ilvl="0">
        <w:numFmt w:val="decimal"/>
        <w:lvlText w:val="%1."/>
        <w:lvlJc w:val="left"/>
      </w:lvl>
    </w:lvlOverride>
  </w:num>
  <w:num w:numId="11">
    <w:abstractNumId w:val="14"/>
    <w:lvlOverride w:ilvl="0">
      <w:lvl w:ilvl="0">
        <w:numFmt w:val="decimal"/>
        <w:lvlText w:val="%1."/>
        <w:lvlJc w:val="left"/>
      </w:lvl>
    </w:lvlOverride>
  </w:num>
  <w:num w:numId="12">
    <w:abstractNumId w:val="11"/>
    <w:lvlOverride w:ilvl="0">
      <w:lvl w:ilvl="0">
        <w:numFmt w:val="decimal"/>
        <w:lvlText w:val="%1."/>
        <w:lvlJc w:val="left"/>
      </w:lvl>
    </w:lvlOverride>
  </w:num>
  <w:num w:numId="13">
    <w:abstractNumId w:val="43"/>
    <w:lvlOverride w:ilvl="0">
      <w:lvl w:ilvl="0">
        <w:numFmt w:val="decimal"/>
        <w:lvlText w:val="%1."/>
        <w:lvlJc w:val="left"/>
      </w:lvl>
    </w:lvlOverride>
  </w:num>
  <w:num w:numId="14">
    <w:abstractNumId w:val="40"/>
    <w:lvlOverride w:ilvl="0">
      <w:lvl w:ilvl="0">
        <w:numFmt w:val="decimal"/>
        <w:lvlText w:val="%1."/>
        <w:lvlJc w:val="left"/>
      </w:lvl>
    </w:lvlOverride>
  </w:num>
  <w:num w:numId="15">
    <w:abstractNumId w:val="27"/>
    <w:lvlOverride w:ilvl="0">
      <w:lvl w:ilvl="0">
        <w:numFmt w:val="decimal"/>
        <w:lvlText w:val="%1."/>
        <w:lvlJc w:val="left"/>
      </w:lvl>
    </w:lvlOverride>
  </w:num>
  <w:num w:numId="16">
    <w:abstractNumId w:val="36"/>
    <w:lvlOverride w:ilvl="0">
      <w:lvl w:ilvl="0">
        <w:numFmt w:val="decimal"/>
        <w:lvlText w:val="%1."/>
        <w:lvlJc w:val="left"/>
      </w:lvl>
    </w:lvlOverride>
  </w:num>
  <w:num w:numId="17">
    <w:abstractNumId w:val="6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lvl w:ilvl="0">
        <w:numFmt w:val="decimal"/>
        <w:lvlText w:val="%1."/>
        <w:lvlJc w:val="left"/>
      </w:lvl>
    </w:lvlOverride>
  </w:num>
  <w:num w:numId="19">
    <w:abstractNumId w:val="4"/>
    <w:lvlOverride w:ilvl="0">
      <w:lvl w:ilvl="0">
        <w:numFmt w:val="decimal"/>
        <w:lvlText w:val="%1."/>
        <w:lvlJc w:val="left"/>
      </w:lvl>
    </w:lvlOverride>
  </w:num>
  <w:num w:numId="20">
    <w:abstractNumId w:val="42"/>
    <w:lvlOverride w:ilvl="0">
      <w:lvl w:ilvl="0">
        <w:numFmt w:val="decimal"/>
        <w:lvlText w:val="%1."/>
        <w:lvlJc w:val="left"/>
      </w:lvl>
    </w:lvlOverride>
  </w:num>
  <w:num w:numId="21">
    <w:abstractNumId w:val="21"/>
    <w:lvlOverride w:ilvl="0">
      <w:lvl w:ilvl="0">
        <w:numFmt w:val="decimal"/>
        <w:lvlText w:val="%1."/>
        <w:lvlJc w:val="left"/>
      </w:lvl>
    </w:lvlOverride>
  </w:num>
  <w:num w:numId="22">
    <w:abstractNumId w:val="41"/>
    <w:lvlOverride w:ilvl="0">
      <w:lvl w:ilvl="0">
        <w:numFmt w:val="decimal"/>
        <w:lvlText w:val="%1."/>
        <w:lvlJc w:val="left"/>
      </w:lvl>
    </w:lvlOverride>
  </w:num>
  <w:num w:numId="23">
    <w:abstractNumId w:val="20"/>
    <w:lvlOverride w:ilvl="0">
      <w:lvl w:ilvl="0">
        <w:numFmt w:val="decimal"/>
        <w:lvlText w:val="%1."/>
        <w:lvlJc w:val="left"/>
      </w:lvl>
    </w:lvlOverride>
  </w:num>
  <w:num w:numId="24">
    <w:abstractNumId w:val="16"/>
    <w:lvlOverride w:ilvl="0">
      <w:lvl w:ilvl="0">
        <w:numFmt w:val="decimal"/>
        <w:lvlText w:val="%1."/>
        <w:lvlJc w:val="left"/>
      </w:lvl>
    </w:lvlOverride>
  </w:num>
  <w:num w:numId="25">
    <w:abstractNumId w:val="2"/>
    <w:lvlOverride w:ilvl="0">
      <w:lvl w:ilvl="0">
        <w:numFmt w:val="decimal"/>
        <w:lvlText w:val="%1."/>
        <w:lvlJc w:val="left"/>
      </w:lvl>
    </w:lvlOverride>
  </w:num>
  <w:num w:numId="26">
    <w:abstractNumId w:val="38"/>
    <w:lvlOverride w:ilvl="0">
      <w:lvl w:ilvl="0">
        <w:numFmt w:val="decimal"/>
        <w:lvlText w:val="%1."/>
        <w:lvlJc w:val="left"/>
      </w:lvl>
    </w:lvlOverride>
  </w:num>
  <w:num w:numId="27">
    <w:abstractNumId w:val="31"/>
    <w:lvlOverride w:ilvl="0">
      <w:lvl w:ilvl="0">
        <w:numFmt w:val="decimal"/>
        <w:lvlText w:val="%1."/>
        <w:lvlJc w:val="left"/>
      </w:lvl>
    </w:lvlOverride>
  </w:num>
  <w:num w:numId="28">
    <w:abstractNumId w:val="13"/>
    <w:lvlOverride w:ilvl="0">
      <w:lvl w:ilvl="0">
        <w:numFmt w:val="decimal"/>
        <w:lvlText w:val="%1."/>
        <w:lvlJc w:val="left"/>
      </w:lvl>
    </w:lvlOverride>
  </w:num>
  <w:num w:numId="29">
    <w:abstractNumId w:val="32"/>
    <w:lvlOverride w:ilvl="0">
      <w:lvl w:ilvl="0">
        <w:numFmt w:val="decimal"/>
        <w:lvlText w:val="%1."/>
        <w:lvlJc w:val="left"/>
      </w:lvl>
    </w:lvlOverride>
  </w:num>
  <w:num w:numId="30">
    <w:abstractNumId w:val="30"/>
    <w:lvlOverride w:ilvl="0">
      <w:lvl w:ilvl="0">
        <w:numFmt w:val="decimal"/>
        <w:lvlText w:val="%1."/>
        <w:lvlJc w:val="left"/>
      </w:lvl>
    </w:lvlOverride>
  </w:num>
  <w:num w:numId="31">
    <w:abstractNumId w:val="19"/>
    <w:lvlOverride w:ilvl="0">
      <w:lvl w:ilvl="0">
        <w:numFmt w:val="decimal"/>
        <w:lvlText w:val="%1."/>
        <w:lvlJc w:val="left"/>
      </w:lvl>
    </w:lvlOverride>
  </w:num>
  <w:num w:numId="32">
    <w:abstractNumId w:val="22"/>
    <w:lvlOverride w:ilvl="0">
      <w:lvl w:ilvl="0">
        <w:numFmt w:val="decimal"/>
        <w:lvlText w:val="%1."/>
        <w:lvlJc w:val="left"/>
      </w:lvl>
    </w:lvlOverride>
  </w:num>
  <w:num w:numId="33">
    <w:abstractNumId w:val="15"/>
    <w:lvlOverride w:ilvl="0">
      <w:lvl w:ilvl="0">
        <w:numFmt w:val="decimal"/>
        <w:lvlText w:val="%1."/>
        <w:lvlJc w:val="left"/>
      </w:lvl>
    </w:lvlOverride>
  </w:num>
  <w:num w:numId="34">
    <w:abstractNumId w:val="34"/>
    <w:lvlOverride w:ilvl="0">
      <w:lvl w:ilvl="0">
        <w:numFmt w:val="decimal"/>
        <w:lvlText w:val="%1."/>
        <w:lvlJc w:val="left"/>
      </w:lvl>
    </w:lvlOverride>
  </w:num>
  <w:num w:numId="35">
    <w:abstractNumId w:val="28"/>
    <w:lvlOverride w:ilvl="0">
      <w:lvl w:ilvl="0">
        <w:numFmt w:val="decimal"/>
        <w:lvlText w:val="%1."/>
        <w:lvlJc w:val="left"/>
      </w:lvl>
    </w:lvlOverride>
  </w:num>
  <w:num w:numId="36">
    <w:abstractNumId w:val="12"/>
    <w:lvlOverride w:ilvl="0">
      <w:lvl w:ilvl="0">
        <w:numFmt w:val="decimal"/>
        <w:lvlText w:val="%1."/>
        <w:lvlJc w:val="left"/>
      </w:lvl>
    </w:lvlOverride>
  </w:num>
  <w:num w:numId="37">
    <w:abstractNumId w:val="17"/>
    <w:lvlOverride w:ilvl="0">
      <w:lvl w:ilvl="0">
        <w:numFmt w:val="decimal"/>
        <w:lvlText w:val="%1."/>
        <w:lvlJc w:val="left"/>
      </w:lvl>
    </w:lvlOverride>
  </w:num>
  <w:num w:numId="38">
    <w:abstractNumId w:val="9"/>
    <w:lvlOverride w:ilvl="0">
      <w:lvl w:ilvl="0">
        <w:numFmt w:val="decimal"/>
        <w:lvlText w:val="%1."/>
        <w:lvlJc w:val="left"/>
      </w:lvl>
    </w:lvlOverride>
  </w:num>
  <w:num w:numId="39">
    <w:abstractNumId w:val="26"/>
    <w:lvlOverride w:ilvl="0">
      <w:lvl w:ilvl="0">
        <w:numFmt w:val="decimal"/>
        <w:lvlText w:val="%1."/>
        <w:lvlJc w:val="left"/>
      </w:lvl>
    </w:lvlOverride>
  </w:num>
  <w:num w:numId="40">
    <w:abstractNumId w:val="8"/>
    <w:lvlOverride w:ilvl="0">
      <w:lvl w:ilvl="0">
        <w:numFmt w:val="decimal"/>
        <w:lvlText w:val="%1."/>
        <w:lvlJc w:val="left"/>
      </w:lvl>
    </w:lvlOverride>
  </w:num>
  <w:num w:numId="41">
    <w:abstractNumId w:val="18"/>
    <w:lvlOverride w:ilvl="0">
      <w:lvl w:ilvl="0">
        <w:numFmt w:val="decimal"/>
        <w:lvlText w:val="%1."/>
        <w:lvlJc w:val="left"/>
      </w:lvl>
    </w:lvlOverride>
  </w:num>
  <w:num w:numId="42">
    <w:abstractNumId w:val="3"/>
    <w:lvlOverride w:ilvl="0">
      <w:lvl w:ilvl="0">
        <w:numFmt w:val="decimal"/>
        <w:lvlText w:val="%1."/>
        <w:lvlJc w:val="left"/>
      </w:lvl>
    </w:lvlOverride>
  </w:num>
  <w:num w:numId="43">
    <w:abstractNumId w:val="5"/>
  </w:num>
  <w:num w:numId="44">
    <w:abstractNumId w:val="37"/>
    <w:lvlOverride w:ilvl="0">
      <w:lvl w:ilvl="0">
        <w:numFmt w:val="decimal"/>
        <w:lvlText w:val="%1."/>
        <w:lvlJc w:val="left"/>
      </w:lvl>
    </w:lvlOverride>
  </w:num>
  <w:num w:numId="45">
    <w:abstractNumId w:val="45"/>
    <w:lvlOverride w:ilvl="0">
      <w:lvl w:ilvl="0">
        <w:numFmt w:val="decimal"/>
        <w:lvlText w:val="%1."/>
        <w:lvlJc w:val="left"/>
      </w:lvl>
    </w:lvlOverride>
  </w:num>
  <w:num w:numId="46">
    <w:abstractNumId w:val="0"/>
    <w:lvlOverride w:ilvl="0">
      <w:lvl w:ilvl="0">
        <w:numFmt w:val="decimal"/>
        <w:lvlText w:val="%1."/>
        <w:lvlJc w:val="left"/>
      </w:lvl>
    </w:lvlOverride>
  </w:num>
  <w:num w:numId="47">
    <w:abstractNumId w:val="25"/>
    <w:lvlOverride w:ilvl="0">
      <w:lvl w:ilvl="0">
        <w:numFmt w:val="decimal"/>
        <w:lvlText w:val="%1."/>
        <w:lvlJc w:val="left"/>
      </w:lvl>
    </w:lvlOverride>
  </w:num>
  <w:num w:numId="48">
    <w:abstractNumId w:val="29"/>
    <w:lvlOverride w:ilvl="0">
      <w:lvl w:ilvl="0">
        <w:numFmt w:val="decimal"/>
        <w:lvlText w:val="%1."/>
        <w:lvlJc w:val="left"/>
      </w:lvl>
    </w:lvlOverride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49A"/>
    <w:rsid w:val="00007C32"/>
    <w:rsid w:val="00012B14"/>
    <w:rsid w:val="000168FC"/>
    <w:rsid w:val="00051A45"/>
    <w:rsid w:val="000707E4"/>
    <w:rsid w:val="000C28B3"/>
    <w:rsid w:val="000C5A33"/>
    <w:rsid w:val="000D4495"/>
    <w:rsid w:val="000F1ABF"/>
    <w:rsid w:val="000F76D7"/>
    <w:rsid w:val="001000E4"/>
    <w:rsid w:val="00123443"/>
    <w:rsid w:val="00140B17"/>
    <w:rsid w:val="00147D75"/>
    <w:rsid w:val="001526BE"/>
    <w:rsid w:val="00165D1F"/>
    <w:rsid w:val="00175128"/>
    <w:rsid w:val="001869EE"/>
    <w:rsid w:val="001C2B0A"/>
    <w:rsid w:val="00200212"/>
    <w:rsid w:val="0020393B"/>
    <w:rsid w:val="002165C0"/>
    <w:rsid w:val="00217318"/>
    <w:rsid w:val="0021781A"/>
    <w:rsid w:val="00236C27"/>
    <w:rsid w:val="00246408"/>
    <w:rsid w:val="00260DAE"/>
    <w:rsid w:val="002D24DC"/>
    <w:rsid w:val="002F3BA6"/>
    <w:rsid w:val="00315F6D"/>
    <w:rsid w:val="00326D48"/>
    <w:rsid w:val="00366DCD"/>
    <w:rsid w:val="003819E8"/>
    <w:rsid w:val="003A2788"/>
    <w:rsid w:val="003A7D36"/>
    <w:rsid w:val="003B25A0"/>
    <w:rsid w:val="003C359F"/>
    <w:rsid w:val="003C5991"/>
    <w:rsid w:val="003D6E89"/>
    <w:rsid w:val="003F3C4A"/>
    <w:rsid w:val="003F4180"/>
    <w:rsid w:val="00417B3D"/>
    <w:rsid w:val="00435EE6"/>
    <w:rsid w:val="0045499E"/>
    <w:rsid w:val="00485921"/>
    <w:rsid w:val="0048774B"/>
    <w:rsid w:val="004A79B9"/>
    <w:rsid w:val="0050705E"/>
    <w:rsid w:val="00570020"/>
    <w:rsid w:val="005813FC"/>
    <w:rsid w:val="00594358"/>
    <w:rsid w:val="005A0B0D"/>
    <w:rsid w:val="005A2431"/>
    <w:rsid w:val="005B0224"/>
    <w:rsid w:val="005B605D"/>
    <w:rsid w:val="005D62BD"/>
    <w:rsid w:val="005D6804"/>
    <w:rsid w:val="005E7FE5"/>
    <w:rsid w:val="005F46C9"/>
    <w:rsid w:val="00632397"/>
    <w:rsid w:val="006340BB"/>
    <w:rsid w:val="00661437"/>
    <w:rsid w:val="006708EB"/>
    <w:rsid w:val="00684B8B"/>
    <w:rsid w:val="00684C6C"/>
    <w:rsid w:val="006E449A"/>
    <w:rsid w:val="00721B3F"/>
    <w:rsid w:val="00730A0B"/>
    <w:rsid w:val="00754227"/>
    <w:rsid w:val="0075483C"/>
    <w:rsid w:val="00763626"/>
    <w:rsid w:val="00782188"/>
    <w:rsid w:val="00783B3F"/>
    <w:rsid w:val="007A317D"/>
    <w:rsid w:val="007B7197"/>
    <w:rsid w:val="007C6A4A"/>
    <w:rsid w:val="007E723C"/>
    <w:rsid w:val="007F46E0"/>
    <w:rsid w:val="00807649"/>
    <w:rsid w:val="00830A2D"/>
    <w:rsid w:val="0083776C"/>
    <w:rsid w:val="00851FEF"/>
    <w:rsid w:val="00852EEA"/>
    <w:rsid w:val="008755B5"/>
    <w:rsid w:val="008909CE"/>
    <w:rsid w:val="008910B5"/>
    <w:rsid w:val="00891B0F"/>
    <w:rsid w:val="008A30F2"/>
    <w:rsid w:val="008A4176"/>
    <w:rsid w:val="008B6D04"/>
    <w:rsid w:val="008C18A7"/>
    <w:rsid w:val="00960A66"/>
    <w:rsid w:val="009726FB"/>
    <w:rsid w:val="00974A04"/>
    <w:rsid w:val="00974D45"/>
    <w:rsid w:val="00980309"/>
    <w:rsid w:val="00981BC9"/>
    <w:rsid w:val="00982180"/>
    <w:rsid w:val="009966FB"/>
    <w:rsid w:val="009D763B"/>
    <w:rsid w:val="00A03ED7"/>
    <w:rsid w:val="00A45400"/>
    <w:rsid w:val="00A55401"/>
    <w:rsid w:val="00A61F53"/>
    <w:rsid w:val="00A6306F"/>
    <w:rsid w:val="00A71F5B"/>
    <w:rsid w:val="00A730DE"/>
    <w:rsid w:val="00A74020"/>
    <w:rsid w:val="00A86EC2"/>
    <w:rsid w:val="00A911C7"/>
    <w:rsid w:val="00AA2C10"/>
    <w:rsid w:val="00AA450F"/>
    <w:rsid w:val="00AC2332"/>
    <w:rsid w:val="00AE7236"/>
    <w:rsid w:val="00AF4332"/>
    <w:rsid w:val="00B05003"/>
    <w:rsid w:val="00B05367"/>
    <w:rsid w:val="00B1063D"/>
    <w:rsid w:val="00B41692"/>
    <w:rsid w:val="00BB49CF"/>
    <w:rsid w:val="00BB6DEF"/>
    <w:rsid w:val="00BC7C80"/>
    <w:rsid w:val="00BF488F"/>
    <w:rsid w:val="00C143A6"/>
    <w:rsid w:val="00C42B81"/>
    <w:rsid w:val="00C45116"/>
    <w:rsid w:val="00C53DDE"/>
    <w:rsid w:val="00C74271"/>
    <w:rsid w:val="00C9475F"/>
    <w:rsid w:val="00CA09D1"/>
    <w:rsid w:val="00CF5EE5"/>
    <w:rsid w:val="00CF5F01"/>
    <w:rsid w:val="00D527D4"/>
    <w:rsid w:val="00D573D6"/>
    <w:rsid w:val="00D60EA1"/>
    <w:rsid w:val="00D640EB"/>
    <w:rsid w:val="00D70893"/>
    <w:rsid w:val="00D81EE2"/>
    <w:rsid w:val="00D938C8"/>
    <w:rsid w:val="00DA36F6"/>
    <w:rsid w:val="00DE27E9"/>
    <w:rsid w:val="00E36226"/>
    <w:rsid w:val="00E40353"/>
    <w:rsid w:val="00E77F50"/>
    <w:rsid w:val="00E92D68"/>
    <w:rsid w:val="00EA4479"/>
    <w:rsid w:val="00EB1605"/>
    <w:rsid w:val="00F255D8"/>
    <w:rsid w:val="00F31D12"/>
    <w:rsid w:val="00F3239D"/>
    <w:rsid w:val="00F510C2"/>
    <w:rsid w:val="00F56E77"/>
    <w:rsid w:val="00F75B5D"/>
    <w:rsid w:val="00FB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F0127849-1160-4C0B-8ACE-8470D753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449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E449A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CA09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A09D1"/>
  </w:style>
  <w:style w:type="paragraph" w:styleId="a8">
    <w:name w:val="footer"/>
    <w:basedOn w:val="a"/>
    <w:link w:val="a9"/>
    <w:uiPriority w:val="99"/>
    <w:unhideWhenUsed/>
    <w:rsid w:val="00CA09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A09D1"/>
  </w:style>
  <w:style w:type="character" w:customStyle="1" w:styleId="rvts8">
    <w:name w:val="rvts8"/>
    <w:basedOn w:val="a0"/>
    <w:rsid w:val="00051A45"/>
  </w:style>
  <w:style w:type="character" w:customStyle="1" w:styleId="rvts14">
    <w:name w:val="rvts14"/>
    <w:basedOn w:val="a0"/>
    <w:rsid w:val="005E7FE5"/>
  </w:style>
  <w:style w:type="character" w:customStyle="1" w:styleId="rvts20">
    <w:name w:val="rvts20"/>
    <w:basedOn w:val="a0"/>
    <w:rsid w:val="005E7FE5"/>
  </w:style>
  <w:style w:type="paragraph" w:styleId="aa">
    <w:name w:val="Balloon Text"/>
    <w:basedOn w:val="a"/>
    <w:link w:val="ab"/>
    <w:uiPriority w:val="99"/>
    <w:semiHidden/>
    <w:unhideWhenUsed/>
    <w:rsid w:val="00260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260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465-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ity.kharkov.ua/?page=docs/showdoc.php&amp;id=30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5465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9DAAC-4711-464D-A09C-A76FCD0BD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23</Pages>
  <Words>6887</Words>
  <Characters>39259</Characters>
  <Application>Microsoft Office Word</Application>
  <DocSecurity>0</DocSecurity>
  <Lines>327</Lines>
  <Paragraphs>92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Lydmila V. Serebryanskaya</cp:lastModifiedBy>
  <cp:revision>21</cp:revision>
  <cp:lastPrinted>2023-10-04T08:01:00Z</cp:lastPrinted>
  <dcterms:created xsi:type="dcterms:W3CDTF">2023-07-26T08:09:00Z</dcterms:created>
  <dcterms:modified xsi:type="dcterms:W3CDTF">2023-10-04T08:06:00Z</dcterms:modified>
</cp:coreProperties>
</file>